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EDDC" w14:textId="77777777" w:rsidR="001261C5" w:rsidRPr="001261C5" w:rsidRDefault="001261C5" w:rsidP="001261C5">
      <w:pPr>
        <w:rPr>
          <w:b/>
          <w:bCs/>
        </w:rPr>
      </w:pPr>
      <w:r w:rsidRPr="001261C5">
        <w:rPr>
          <w:b/>
          <w:bCs/>
        </w:rPr>
        <w:t>Formulare Comenzi Diverse</w:t>
      </w:r>
    </w:p>
    <w:p w14:paraId="5089CA8B" w14:textId="77777777" w:rsidR="001261C5" w:rsidRPr="001261C5" w:rsidRDefault="001261C5" w:rsidP="001261C5">
      <w:pPr>
        <w:numPr>
          <w:ilvl w:val="0"/>
          <w:numId w:val="1"/>
        </w:numPr>
      </w:pPr>
    </w:p>
    <w:p w14:paraId="512C1B1D" w14:textId="77777777" w:rsidR="001261C5" w:rsidRPr="001261C5" w:rsidRDefault="001261C5" w:rsidP="001261C5">
      <w:pPr>
        <w:numPr>
          <w:ilvl w:val="1"/>
          <w:numId w:val="1"/>
        </w:numPr>
      </w:pPr>
      <w:hyperlink r:id="rId5" w:history="1">
        <w:r w:rsidRPr="001261C5">
          <w:rPr>
            <w:rStyle w:val="Hyperlink"/>
          </w:rPr>
          <w:t xml:space="preserve">Matrice Proces Verbal </w:t>
        </w:r>
        <w:proofErr w:type="spellStart"/>
        <w:r w:rsidRPr="001261C5">
          <w:rPr>
            <w:rStyle w:val="Hyperlink"/>
          </w:rPr>
          <w:t>Salubrităţi</w:t>
        </w:r>
        <w:proofErr w:type="spellEnd"/>
      </w:hyperlink>
    </w:p>
    <w:p w14:paraId="24191648" w14:textId="77777777" w:rsidR="001261C5" w:rsidRPr="001261C5" w:rsidRDefault="001261C5" w:rsidP="001261C5">
      <w:pPr>
        <w:numPr>
          <w:ilvl w:val="1"/>
          <w:numId w:val="1"/>
        </w:numPr>
      </w:pPr>
      <w:hyperlink r:id="rId6" w:history="1">
        <w:r w:rsidRPr="001261C5">
          <w:rPr>
            <w:rStyle w:val="Hyperlink"/>
          </w:rPr>
          <w:t>Comandă – Micro Reziduală</w:t>
        </w:r>
      </w:hyperlink>
    </w:p>
    <w:p w14:paraId="71788D76" w14:textId="77777777" w:rsidR="001261C5" w:rsidRPr="001261C5" w:rsidRDefault="001261C5" w:rsidP="001261C5">
      <w:pPr>
        <w:numPr>
          <w:ilvl w:val="1"/>
          <w:numId w:val="1"/>
        </w:numPr>
      </w:pPr>
      <w:hyperlink r:id="rId7" w:history="1">
        <w:r w:rsidRPr="001261C5">
          <w:rPr>
            <w:rStyle w:val="Hyperlink"/>
          </w:rPr>
          <w:t>Comandă – Micro Particulari potabilă</w:t>
        </w:r>
      </w:hyperlink>
    </w:p>
    <w:p w14:paraId="38D7E8BF" w14:textId="77777777" w:rsidR="001261C5" w:rsidRPr="001261C5" w:rsidRDefault="001261C5" w:rsidP="001261C5">
      <w:pPr>
        <w:numPr>
          <w:ilvl w:val="1"/>
          <w:numId w:val="1"/>
        </w:numPr>
      </w:pPr>
      <w:hyperlink r:id="rId8" w:history="1">
        <w:r w:rsidRPr="001261C5">
          <w:rPr>
            <w:rStyle w:val="Hyperlink"/>
          </w:rPr>
          <w:t>Comandă – Micro Îmbăiere</w:t>
        </w:r>
      </w:hyperlink>
    </w:p>
    <w:p w14:paraId="4E08AB0C" w14:textId="77777777" w:rsidR="001261C5" w:rsidRPr="001261C5" w:rsidRDefault="001261C5" w:rsidP="001261C5">
      <w:pPr>
        <w:numPr>
          <w:ilvl w:val="1"/>
          <w:numId w:val="1"/>
        </w:numPr>
      </w:pPr>
      <w:hyperlink r:id="rId9" w:history="1">
        <w:r w:rsidRPr="001261C5">
          <w:rPr>
            <w:rStyle w:val="Hyperlink"/>
          </w:rPr>
          <w:t>Formular Sifon</w:t>
        </w:r>
      </w:hyperlink>
    </w:p>
    <w:p w14:paraId="3D96C606" w14:textId="77777777" w:rsidR="001261C5" w:rsidRPr="001261C5" w:rsidRDefault="001261C5" w:rsidP="001261C5">
      <w:pPr>
        <w:numPr>
          <w:ilvl w:val="1"/>
          <w:numId w:val="1"/>
        </w:numPr>
      </w:pPr>
      <w:hyperlink r:id="rId10" w:history="1">
        <w:r w:rsidRPr="001261C5">
          <w:rPr>
            <w:rStyle w:val="Hyperlink"/>
          </w:rPr>
          <w:t>Formular Cosmetice</w:t>
        </w:r>
      </w:hyperlink>
    </w:p>
    <w:p w14:paraId="5C37A5C6" w14:textId="77777777" w:rsidR="001261C5" w:rsidRPr="001261C5" w:rsidRDefault="001261C5" w:rsidP="001261C5">
      <w:pPr>
        <w:numPr>
          <w:ilvl w:val="1"/>
          <w:numId w:val="1"/>
        </w:numPr>
      </w:pPr>
      <w:hyperlink r:id="rId11" w:history="1">
        <w:r w:rsidRPr="001261C5">
          <w:rPr>
            <w:rStyle w:val="Hyperlink"/>
          </w:rPr>
          <w:t>Formular Alimente</w:t>
        </w:r>
      </w:hyperlink>
    </w:p>
    <w:p w14:paraId="5DDF95B6" w14:textId="77777777" w:rsidR="001261C5" w:rsidRPr="001261C5" w:rsidRDefault="001261C5" w:rsidP="001261C5">
      <w:pPr>
        <w:numPr>
          <w:ilvl w:val="1"/>
          <w:numId w:val="1"/>
        </w:numPr>
      </w:pPr>
      <w:hyperlink r:id="rId12" w:history="1">
        <w:r w:rsidRPr="001261C5">
          <w:rPr>
            <w:rStyle w:val="Hyperlink"/>
          </w:rPr>
          <w:t>Formular adresă Toxicologie</w:t>
        </w:r>
      </w:hyperlink>
    </w:p>
    <w:p w14:paraId="657F5FD3" w14:textId="77777777" w:rsidR="001261C5" w:rsidRPr="001261C5" w:rsidRDefault="001261C5" w:rsidP="001261C5">
      <w:pPr>
        <w:numPr>
          <w:ilvl w:val="1"/>
          <w:numId w:val="1"/>
        </w:numPr>
      </w:pPr>
      <w:hyperlink r:id="rId13" w:history="1">
        <w:r w:rsidRPr="001261C5">
          <w:rPr>
            <w:rStyle w:val="Hyperlink"/>
          </w:rPr>
          <w:t>Comenzi laborator Ape</w:t>
        </w:r>
      </w:hyperlink>
    </w:p>
    <w:p w14:paraId="628C1364" w14:textId="77777777" w:rsidR="001261C5" w:rsidRPr="001261C5" w:rsidRDefault="001261C5" w:rsidP="001261C5">
      <w:pPr>
        <w:numPr>
          <w:ilvl w:val="1"/>
          <w:numId w:val="1"/>
        </w:numPr>
      </w:pPr>
      <w:r w:rsidRPr="001261C5">
        <w:t> </w:t>
      </w:r>
    </w:p>
    <w:p w14:paraId="30994064" w14:textId="77777777" w:rsidR="001261C5" w:rsidRDefault="001261C5"/>
    <w:sectPr w:rsidR="001261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F4F4D"/>
    <w:multiLevelType w:val="multilevel"/>
    <w:tmpl w:val="E61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140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1C5"/>
    <w:rsid w:val="001261C5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5077"/>
  <w15:chartTrackingRefBased/>
  <w15:docId w15:val="{0E2E980B-C91D-407D-9E02-878F36A3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126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26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261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26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261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261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261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261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261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261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261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261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261C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261C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261C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261C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261C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261C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26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26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1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26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26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261C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261C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261C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261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261C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261C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1261C5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1261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0/05/Comand%C4%83-Micro-%C3%8Emb%C4%83iere.doc" TargetMode="External"/><Relationship Id="rId13" Type="http://schemas.openxmlformats.org/officeDocument/2006/relationships/hyperlink" Target="https://dspb.ro/dspb-uploads/2020/05/Comenzi-laborator-Ap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spb.ro/dspb-uploads/2020/05/Comand%C4%83-Micro-Particulari-potabil%C4%83.doc" TargetMode="External"/><Relationship Id="rId12" Type="http://schemas.openxmlformats.org/officeDocument/2006/relationships/hyperlink" Target="https://dspb.ro/dspb-uploads/2020/05/Formular-adres%C4%83-Toxicologie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Comand%C4%83-Micro-Rezidual%C4%83.doc" TargetMode="External"/><Relationship Id="rId11" Type="http://schemas.openxmlformats.org/officeDocument/2006/relationships/hyperlink" Target="https://dspb.ro/dspb-uploads/2020/05/Formular-Alimente.doc" TargetMode="External"/><Relationship Id="rId5" Type="http://schemas.openxmlformats.org/officeDocument/2006/relationships/hyperlink" Target="https://dspb.ro/dspb-uploads/2020/05/Matrice-Proces-Verbal-Salubrit%C4%83%C5%A3i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spb.ro/dspb-uploads/2020/05/Formular-Cosmetic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b.ro/dspb-uploads/2020/05/Formular-Sifon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2026-03-05T22:58:00Z</dcterms:created>
  <dcterms:modified xsi:type="dcterms:W3CDTF">2026-03-05T22:59:00Z</dcterms:modified>
</cp:coreProperties>
</file>